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0B3" w:rsidRDefault="005760B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407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7F94" w:rsidRDefault="00267F94" w:rsidP="00267F94">
      <w:pPr>
        <w:framePr w:wrap="none" w:vAnchor="page" w:hAnchor="page" w:x="608" w:y="194"/>
        <w:rPr>
          <w:sz w:val="2"/>
          <w:szCs w:val="2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057685" cy="10401300"/>
            <wp:effectExtent l="0" t="0" r="0" b="0"/>
            <wp:docPr id="1" name="Рисунок 1" descr="C:\Users\Колокольчик\Desktop\старый комп\Рабочий стол\САЙТ\допы платные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локольчик\Desktop\старый комп\Рабочий стол\САЙТ\допы платные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685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6B16" w:rsidRDefault="005D6B16" w:rsidP="005D6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D6B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Содержание</w:t>
      </w:r>
    </w:p>
    <w:p w:rsidR="005D6B16" w:rsidRPr="005D6B16" w:rsidRDefault="005D6B16" w:rsidP="005D6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16" w:rsidRPr="005D6B16" w:rsidRDefault="005D6B16" w:rsidP="005D6B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Пояснительная записка</w:t>
      </w:r>
    </w:p>
    <w:p w:rsidR="005D6B16" w:rsidRDefault="00D233D8" w:rsidP="005D6B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6B16" w:rsidRPr="005D6B16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Цель, задачи программы</w:t>
      </w:r>
    </w:p>
    <w:p w:rsidR="00DD0357" w:rsidRPr="005D6B16" w:rsidRDefault="00DD0357" w:rsidP="005D6B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Структура программы</w:t>
      </w:r>
    </w:p>
    <w:p w:rsidR="005D6B16" w:rsidRPr="005D6B16" w:rsidRDefault="00234502" w:rsidP="005D6B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Перспективный план занятий</w:t>
      </w:r>
    </w:p>
    <w:p w:rsidR="005D6B16" w:rsidRDefault="00234502" w:rsidP="005D6B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6B16" w:rsidRPr="005D6B16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Литература</w:t>
      </w:r>
    </w:p>
    <w:p w:rsidR="00D86DCF" w:rsidRPr="005D6B16" w:rsidRDefault="00D86DCF" w:rsidP="005D6B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DF3" w:rsidRPr="00D233D8" w:rsidRDefault="00D86DCF" w:rsidP="00D86DC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3D8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D86DCF" w:rsidRPr="00D86DCF" w:rsidRDefault="00D86DCF" w:rsidP="00D86DCF">
      <w:pPr>
        <w:shd w:val="clear" w:color="auto" w:fill="FFFFFF"/>
        <w:spacing w:after="75" w:line="36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в школу – это кардинальная перестройка уклада жизни ребенка. Привычная детская беззаботность сменяется ограничениями и необходимостью выполнять множество требований. Отныне ребенок должен систематически работать, соблюдать режим и предписания школьной жизни. </w:t>
      </w:r>
    </w:p>
    <w:p w:rsidR="00D86DCF" w:rsidRPr="00D86DCF" w:rsidRDefault="00D86DCF" w:rsidP="00D86DCF">
      <w:pPr>
        <w:shd w:val="clear" w:color="auto" w:fill="FFFFFF"/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стоит заранее побеспокоиться о подготовке дошкольников к школе, чтобы для детей этот процесс перестройки к новой жизни прошел легче и с наибольшей пользой. </w:t>
      </w:r>
    </w:p>
    <w:p w:rsidR="00D86DCF" w:rsidRPr="00D86DCF" w:rsidRDefault="00D86DCF" w:rsidP="00D86DCF">
      <w:pPr>
        <w:shd w:val="clear" w:color="auto" w:fill="FFFFFF"/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C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мамы и папы убеждены, что подготовка дошкольника к школьному обучению – это научить ребенка чтению, письму и основам арифметики. Но для того чтобы ребенок смог успешно понимать и усваивать эти основы, ему нужно сначала развить мышление, память, внимание, воображение, восприятие и речь.</w:t>
      </w:r>
    </w:p>
    <w:p w:rsidR="00D86DCF" w:rsidRPr="00D86DCF" w:rsidRDefault="00D86DCF" w:rsidP="00D86DCF">
      <w:pPr>
        <w:shd w:val="clear" w:color="auto" w:fill="FFFFFF"/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лучшим способом приобретения и совершенствования этих навыков являются развивающие упражнения в игровой форме. Кроме того, работа с дошкольниками обязательно должна включать подготовку к обучению грамоте. Ведь письмо – сложный процесс, который требует слаженной работы всей руки и правильной координации тела малыша. Овладение этим навыком не всем дается легко. Многие дети в первом классе оказываются не готовыми к длительному и трудоемкому процессу обучения письму. </w:t>
      </w:r>
    </w:p>
    <w:p w:rsidR="00D86DCF" w:rsidRPr="00D86DCF" w:rsidRDefault="00D86DCF" w:rsidP="00D86DCF">
      <w:pPr>
        <w:shd w:val="clear" w:color="auto" w:fill="FFFFFF"/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можно помочь ребенку научиться писать? Подготовка для дошкольников к письму – это, прежде всего, развитие мелкой моторики. </w:t>
      </w:r>
    </w:p>
    <w:p w:rsidR="00D86DCF" w:rsidRPr="00D86DCF" w:rsidRDefault="00D86DCF" w:rsidP="00D86DCF">
      <w:pPr>
        <w:shd w:val="clear" w:color="auto" w:fill="FFFFFF"/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C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научить ребенка с самого начала занятий, правильно сидеть и держать ручку.</w:t>
      </w:r>
    </w:p>
    <w:p w:rsidR="00D86DCF" w:rsidRPr="00D86DCF" w:rsidRDefault="00D86DCF" w:rsidP="00D86DCF">
      <w:pPr>
        <w:shd w:val="clear" w:color="auto" w:fill="FFFFFF"/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CF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того чтобы подготовка к письму дошкольников была успешной и эффективной, нужно их проводить регулярно и систематично.</w:t>
      </w:r>
    </w:p>
    <w:p w:rsidR="00D86DCF" w:rsidRPr="00D86DCF" w:rsidRDefault="00D86DCF" w:rsidP="00D86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3DF3" w:rsidRPr="00D233D8" w:rsidRDefault="00D233D8" w:rsidP="00D86DC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3D8">
        <w:rPr>
          <w:rFonts w:ascii="Times New Roman" w:hAnsi="Times New Roman" w:cs="Times New Roman"/>
          <w:b/>
          <w:sz w:val="28"/>
          <w:szCs w:val="28"/>
        </w:rPr>
        <w:t>Цель, задачи программы.</w:t>
      </w:r>
    </w:p>
    <w:p w:rsidR="00D233D8" w:rsidRDefault="00D233D8" w:rsidP="00D233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233D8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дошкольным образовательным учреждением</w:t>
      </w:r>
      <w:r w:rsidRPr="00D233D8">
        <w:rPr>
          <w:rFonts w:ascii="Times New Roman" w:hAnsi="Times New Roman" w:cs="Times New Roman"/>
          <w:sz w:val="28"/>
          <w:szCs w:val="28"/>
        </w:rPr>
        <w:t xml:space="preserve"> для подготовки детей к обучению в школе.</w:t>
      </w:r>
    </w:p>
    <w:p w:rsidR="00D233D8" w:rsidRPr="00D233D8" w:rsidRDefault="00D233D8" w:rsidP="00D233D8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D233D8" w:rsidRPr="00D233D8" w:rsidRDefault="00D233D8" w:rsidP="00D233D8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необходимых двигательных навыков, физической и умственной трудоспособности, познавательных способностей, образного мышления и воображения, словесно – логического мышления, умения общаться со сверстниками и взрослыми, необходимого уровня монологической и диалогической речи, целостных представлений о мире.</w:t>
      </w:r>
    </w:p>
    <w:p w:rsidR="00D233D8" w:rsidRPr="00D233D8" w:rsidRDefault="00D233D8" w:rsidP="00D233D8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детей к школе воспитываются любовь и уважение к родителям, интерес к изучению окружающей природы, наблюдательность, доброжелательное отношение к окружающим его людям, желание помогать другим.</w:t>
      </w:r>
    </w:p>
    <w:p w:rsidR="00D233D8" w:rsidRPr="00D233D8" w:rsidRDefault="00D233D8" w:rsidP="00D233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школе укрепляет чувство уверенности в своих силах, чувство собственного достоинства.</w:t>
      </w:r>
    </w:p>
    <w:p w:rsidR="00D233D8" w:rsidRDefault="00D233D8" w:rsidP="00D233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357" w:rsidRPr="00DD0357" w:rsidRDefault="00DD0357" w:rsidP="00DD035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DD0357" w:rsidRDefault="00DD0357" w:rsidP="00DD0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рамках программы предусмотрены занятия по развитию речи и математике.</w:t>
      </w:r>
    </w:p>
    <w:p w:rsidR="00B02E03" w:rsidRDefault="00B02E03" w:rsidP="00DD0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занятиях по математике используются пособия Шевелева К.В. «Готовимся к школе»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«Раз – ступенька, два – ступенька».</w:t>
      </w:r>
    </w:p>
    <w:p w:rsidR="00B02E03" w:rsidRPr="00DD0357" w:rsidRDefault="00B02E03" w:rsidP="00DD0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занятиях по развитию речи: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Л.Л. «Учим ребенка говорить и читать», Жуковой Н.С. «Букварь»,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«Говорим правильно в 6-7 лет</w:t>
      </w:r>
      <w:r w:rsidR="0023450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234502">
        <w:rPr>
          <w:rFonts w:ascii="Times New Roman" w:hAnsi="Times New Roman" w:cs="Times New Roman"/>
          <w:sz w:val="28"/>
          <w:szCs w:val="28"/>
        </w:rPr>
        <w:t>Теремковой</w:t>
      </w:r>
      <w:proofErr w:type="spellEnd"/>
      <w:r w:rsidR="00234502">
        <w:rPr>
          <w:rFonts w:ascii="Times New Roman" w:hAnsi="Times New Roman" w:cs="Times New Roman"/>
          <w:sz w:val="28"/>
          <w:szCs w:val="28"/>
        </w:rPr>
        <w:t xml:space="preserve"> Н.Э. «Логопедические домашние задания для детей 5-7 лет».</w:t>
      </w:r>
    </w:p>
    <w:p w:rsidR="00D233D8" w:rsidRPr="00D233D8" w:rsidRDefault="00D233D8" w:rsidP="00D233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34AD" w:rsidRPr="00234502" w:rsidRDefault="00234502" w:rsidP="005E3DF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занятий.</w:t>
      </w:r>
    </w:p>
    <w:p w:rsidR="00234502" w:rsidRPr="00234502" w:rsidRDefault="00234502" w:rsidP="002345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144"/>
        <w:gridCol w:w="6642"/>
      </w:tblGrid>
      <w:tr w:rsidR="005E3DF3" w:rsidTr="005E3DF3">
        <w:trPr>
          <w:trHeight w:val="33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предметов (понятия «сходство» и «различие»)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речи. Функ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ции речи.</w:t>
            </w:r>
          </w:p>
        </w:tc>
      </w:tr>
      <w:tr w:rsidR="005E3DF3" w:rsidTr="005E3DF3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предметов (геометрические фигуры)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предложении. Понятие о слове.</w:t>
            </w:r>
          </w:p>
        </w:tc>
      </w:tr>
    </w:tbl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144"/>
        <w:gridCol w:w="6642"/>
      </w:tblGrid>
      <w:tr w:rsidR="005E3DF3" w:rsidTr="005E3DF3">
        <w:trPr>
          <w:trHeight w:val="33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предметов (обобщающие понятия)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Слова, называющие предметы.</w:t>
            </w:r>
          </w:p>
        </w:tc>
      </w:tr>
      <w:tr w:rsidR="005E3DF3" w:rsidTr="005E3DF3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предметов (таблица)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Слова, называющие действия.</w:t>
            </w:r>
          </w:p>
        </w:tc>
      </w:tr>
    </w:tbl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144"/>
        <w:gridCol w:w="6642"/>
      </w:tblGrid>
      <w:tr w:rsidR="005E3DF3" w:rsidTr="005E3DF3">
        <w:trPr>
          <w:trHeight w:val="33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предметов («что изменилось»?) 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Слова, называющие признаки предмета.</w:t>
            </w:r>
          </w:p>
        </w:tc>
      </w:tr>
      <w:tr w:rsidR="005E3DF3" w:rsidTr="005E3DF3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(знаки «=» и «=»)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звуке.</w:t>
            </w:r>
          </w:p>
        </w:tc>
      </w:tr>
    </w:tbl>
    <w:p w:rsidR="005E3DF3" w:rsidRDefault="005E3DF3" w:rsidP="005E3DF3">
      <w:pPr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144"/>
        <w:gridCol w:w="6642"/>
      </w:tblGrid>
      <w:tr w:rsidR="005E3DF3" w:rsidTr="005E3DF3">
        <w:trPr>
          <w:trHeight w:val="33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Понятие о гласном звуке;</w:t>
            </w:r>
          </w:p>
        </w:tc>
      </w:tr>
      <w:tr w:rsidR="005E3DF3" w:rsidTr="005E3DF3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у.</w:t>
            </w:r>
          </w:p>
        </w:tc>
      </w:tr>
    </w:tbl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144"/>
        <w:gridCol w:w="6642"/>
      </w:tblGrid>
      <w:tr w:rsidR="005E3DF3" w:rsidTr="005E3DF3">
        <w:trPr>
          <w:trHeight w:val="33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Звук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а.</w:t>
            </w:r>
          </w:p>
        </w:tc>
      </w:tr>
      <w:tr w:rsidR="005E3DF3" w:rsidTr="005E3DF3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На, над, под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</w:tbl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144"/>
        <w:gridCol w:w="6642"/>
      </w:tblGrid>
      <w:tr w:rsidR="005E3DF3" w:rsidTr="005E3DF3">
        <w:trPr>
          <w:trHeight w:val="33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Справа, слева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а, 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У.</w:t>
            </w:r>
          </w:p>
        </w:tc>
      </w:tr>
      <w:tr w:rsidR="005E3DF3" w:rsidTr="005E3DF3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Справа, слева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о</w:t>
            </w:r>
          </w:p>
        </w:tc>
      </w:tr>
    </w:tbl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144"/>
        <w:gridCol w:w="6642"/>
      </w:tblGrid>
      <w:tr w:rsidR="005E3DF3" w:rsidTr="005E3DF3">
        <w:trPr>
          <w:trHeight w:val="33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 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0,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</w:t>
            </w:r>
          </w:p>
        </w:tc>
      </w:tr>
      <w:tr w:rsidR="005E3DF3" w:rsidTr="005E3DF3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Между, посередине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и.</w:t>
            </w:r>
          </w:p>
        </w:tc>
      </w:tr>
    </w:tbl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144"/>
        <w:gridCol w:w="6642"/>
      </w:tblGrid>
      <w:tr w:rsidR="005E3DF3" w:rsidTr="005E3DF3">
        <w:trPr>
          <w:trHeight w:val="33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Один-много</w:t>
            </w:r>
            <w:proofErr w:type="gramEnd"/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proofErr w:type="spellEnd"/>
          </w:p>
        </w:tc>
      </w:tr>
      <w:tr w:rsidR="005E3DF3" w:rsidTr="005E3DF3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1. Цифра 1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э.</w:t>
            </w:r>
          </w:p>
        </w:tc>
      </w:tr>
    </w:tbl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144"/>
        <w:gridCol w:w="6642"/>
      </w:tblGrid>
      <w:tr w:rsidR="005E3DF3" w:rsidTr="005E3DF3">
        <w:trPr>
          <w:trHeight w:val="33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Внутри, снаружи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э.</w:t>
            </w:r>
          </w:p>
        </w:tc>
      </w:tr>
      <w:tr w:rsidR="005E3DF3" w:rsidTr="005E3DF3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2. Цифра 2. Пара 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</w:t>
            </w:r>
          </w:p>
        </w:tc>
      </w:tr>
    </w:tbl>
    <w:p w:rsidR="005E3DF3" w:rsidRDefault="005E3DF3" w:rsidP="005E3DF3">
      <w:pPr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144"/>
        <w:gridCol w:w="6642"/>
      </w:tblGrid>
      <w:tr w:rsidR="005E3DF3" w:rsidTr="005E3DF3">
        <w:trPr>
          <w:trHeight w:val="33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Точка. Линия. Прямая и кривая линии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ы</w:t>
            </w:r>
          </w:p>
        </w:tc>
      </w:tr>
      <w:tr w:rsidR="005E3DF3" w:rsidTr="005E3DF3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Отрезок. Луч 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ы-и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ы-и</w:t>
            </w:r>
          </w:p>
        </w:tc>
      </w:tr>
    </w:tbl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144"/>
        <w:gridCol w:w="6642"/>
      </w:tblGrid>
      <w:tr w:rsidR="005E3DF3" w:rsidTr="005E3DF3">
        <w:trPr>
          <w:trHeight w:val="33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3. Цифра 3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звуки и буквы.</w:t>
            </w:r>
          </w:p>
        </w:tc>
      </w:tr>
      <w:tr w:rsidR="005E3DF3" w:rsidTr="005E3DF3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Замкнутые и незамкнутые линии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слоге.</w:t>
            </w:r>
          </w:p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слов на слоги.   Слогооб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разующая    роль гласных звуков.</w:t>
            </w:r>
          </w:p>
        </w:tc>
      </w:tr>
    </w:tbl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144"/>
        <w:gridCol w:w="6642"/>
      </w:tblGrid>
      <w:tr w:rsidR="005E3DF3" w:rsidTr="005E3DF3">
        <w:trPr>
          <w:trHeight w:val="33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Ломаная линия. Многоугольник 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об 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рении.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Смысло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-различительная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ударения.</w:t>
            </w:r>
          </w:p>
        </w:tc>
      </w:tr>
      <w:tr w:rsidR="005E3DF3" w:rsidTr="005E3DF3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4. Цифра 4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 соглас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ный   звук,   звон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кий, мягкий, твер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дый.</w:t>
            </w:r>
          </w:p>
        </w:tc>
      </w:tr>
    </w:tbl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144"/>
        <w:gridCol w:w="6642"/>
      </w:tblGrid>
      <w:tr w:rsidR="005E3DF3" w:rsidTr="005E3DF3">
        <w:trPr>
          <w:trHeight w:val="33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 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М, м</w:t>
            </w:r>
          </w:p>
        </w:tc>
      </w:tr>
      <w:tr w:rsidR="005E3DF3" w:rsidTr="005E3DF3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 отрезок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вь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</w:tbl>
    <w:p w:rsidR="005E3DF3" w:rsidRDefault="005E3DF3" w:rsidP="005E3DF3">
      <w:pPr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144"/>
        <w:gridCol w:w="6642"/>
      </w:tblGrid>
      <w:tr w:rsidR="005E3DF3" w:rsidTr="005E3DF3">
        <w:trPr>
          <w:trHeight w:val="33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5. Цифра 5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в.</w:t>
            </w:r>
          </w:p>
        </w:tc>
      </w:tr>
      <w:tr w:rsidR="005E3DF3" w:rsidTr="005E3DF3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Впереди, сзади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</w:tbl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144"/>
        <w:gridCol w:w="6642"/>
      </w:tblGrid>
      <w:tr w:rsidR="005E3DF3" w:rsidTr="005E3DF3">
        <w:trPr>
          <w:trHeight w:val="33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Столько же. Знаки «=» и «=»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Н, н.</w:t>
            </w:r>
          </w:p>
        </w:tc>
      </w:tr>
      <w:tr w:rsidR="005E3DF3" w:rsidTr="005E3DF3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Больше, меньше. Знаки «больше», «меньше»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ль</w:t>
            </w:r>
          </w:p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  глухой согласный звук.</w:t>
            </w:r>
          </w:p>
        </w:tc>
      </w:tr>
    </w:tbl>
    <w:p w:rsidR="005E3DF3" w:rsidRDefault="005E3DF3" w:rsidP="005E3DF3">
      <w:pPr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144"/>
        <w:gridCol w:w="6642"/>
      </w:tblGrid>
      <w:tr w:rsidR="005E3DF3" w:rsidTr="005E3DF3">
        <w:trPr>
          <w:trHeight w:val="33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Раньше, позже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п.</w:t>
            </w:r>
          </w:p>
        </w:tc>
      </w:tr>
      <w:tr w:rsidR="005E3DF3" w:rsidTr="005E3DF3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1-5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</w:tbl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144"/>
        <w:gridCol w:w="6642"/>
      </w:tblGrid>
      <w:tr w:rsidR="005E3DF3" w:rsidTr="005E3DF3">
        <w:trPr>
          <w:trHeight w:val="33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1-5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т.</w:t>
            </w:r>
          </w:p>
        </w:tc>
      </w:tr>
      <w:tr w:rsidR="005E3DF3" w:rsidTr="005E3DF3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6. Цифра 6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ФЕВРАЛЬ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144"/>
        <w:gridCol w:w="6642"/>
      </w:tblGrid>
      <w:tr w:rsidR="005E3DF3" w:rsidTr="005E3DF3">
        <w:trPr>
          <w:trHeight w:val="33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6. Цифра 6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</w:p>
        </w:tc>
      </w:tr>
      <w:tr w:rsidR="005E3DF3" w:rsidTr="005E3DF3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Длиннее, короче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144"/>
        <w:gridCol w:w="6642"/>
      </w:tblGrid>
      <w:tr w:rsidR="005E3DF3" w:rsidTr="005E3DF3">
        <w:trPr>
          <w:trHeight w:val="33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длины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</w:p>
        </w:tc>
      </w:tr>
      <w:tr w:rsidR="005E3DF3" w:rsidTr="005E3DF3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длины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144"/>
        <w:gridCol w:w="6642"/>
      </w:tblGrid>
      <w:tr w:rsidR="005E3DF3" w:rsidTr="005E3DF3">
        <w:trPr>
          <w:trHeight w:val="33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7. Цифра 7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</w:p>
        </w:tc>
      </w:tr>
      <w:tr w:rsidR="005E3DF3" w:rsidTr="005E3DF3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7. Цифра 7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hd w:val="clear" w:color="auto" w:fill="FFFFFF"/>
              <w:spacing w:line="240" w:lineRule="auto"/>
              <w:ind w:firstLine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к-х.</w:t>
            </w:r>
          </w:p>
        </w:tc>
      </w:tr>
    </w:tbl>
    <w:p w:rsidR="005E3DF3" w:rsidRDefault="005E3DF3" w:rsidP="005E3DF3">
      <w:pPr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144"/>
        <w:gridCol w:w="6642"/>
      </w:tblGrid>
      <w:tr w:rsidR="005E3DF3" w:rsidTr="005E3DF3">
        <w:trPr>
          <w:trHeight w:val="33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7. Цифра 7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з,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DF3" w:rsidTr="005E3DF3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Тяжелее, легче. Сравнение по массе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</w:p>
        </w:tc>
      </w:tr>
    </w:tbl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144"/>
        <w:gridCol w:w="6642"/>
      </w:tblGrid>
      <w:tr w:rsidR="005E3DF3" w:rsidTr="005E3DF3">
        <w:trPr>
          <w:trHeight w:val="33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массы 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hd w:val="clear" w:color="auto" w:fill="FFFFFF"/>
              <w:spacing w:line="240" w:lineRule="auto"/>
              <w:ind w:firstLine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з,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с-з.</w:t>
            </w:r>
          </w:p>
        </w:tc>
      </w:tr>
      <w:tr w:rsidR="005E3DF3" w:rsidTr="005E3DF3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массы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б,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144"/>
        <w:gridCol w:w="6642"/>
      </w:tblGrid>
      <w:tr w:rsidR="005E3DF3" w:rsidTr="005E3DF3">
        <w:trPr>
          <w:trHeight w:val="33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8. Цифра 8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б.</w:t>
            </w:r>
          </w:p>
        </w:tc>
      </w:tr>
      <w:tr w:rsidR="005E3DF3" w:rsidTr="005E3DF3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8. Цифра 8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hd w:val="clear" w:color="auto" w:fill="FFFFFF"/>
              <w:spacing w:line="240" w:lineRule="auto"/>
              <w:ind w:firstLine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б,бь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Буквы п-б.</w:t>
            </w:r>
          </w:p>
        </w:tc>
      </w:tr>
    </w:tbl>
    <w:p w:rsidR="005E3DF3" w:rsidRDefault="005E3DF3" w:rsidP="005E3DF3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p w:rsidR="000E5E8D" w:rsidRDefault="000E5E8D" w:rsidP="005E3DF3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144"/>
        <w:gridCol w:w="6642"/>
      </w:tblGrid>
      <w:tr w:rsidR="005E3DF3" w:rsidTr="005E3DF3">
        <w:trPr>
          <w:trHeight w:val="33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8. Цифра 8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DF3" w:rsidTr="005E3DF3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Объем. Сравнение по объему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</w:p>
        </w:tc>
      </w:tr>
    </w:tbl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144"/>
        <w:gridCol w:w="6642"/>
      </w:tblGrid>
      <w:tr w:rsidR="005E3DF3" w:rsidTr="005E3DF3">
        <w:trPr>
          <w:trHeight w:val="33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объема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т - д.</w:t>
            </w:r>
          </w:p>
        </w:tc>
      </w:tr>
      <w:tr w:rsidR="005E3DF3" w:rsidTr="005E3DF3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9. Цифра 9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144"/>
        <w:gridCol w:w="6642"/>
      </w:tblGrid>
      <w:tr w:rsidR="005E3DF3" w:rsidTr="005E3DF3">
        <w:trPr>
          <w:trHeight w:val="33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9. Цифра 9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Г, г.</w:t>
            </w:r>
          </w:p>
        </w:tc>
      </w:tr>
      <w:tr w:rsidR="005E3DF3" w:rsidTr="005E3DF3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9. Цифра 9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Звуки, 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</w:t>
            </w:r>
            <w:proofErr w:type="spellEnd"/>
          </w:p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к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144"/>
        <w:gridCol w:w="6642"/>
      </w:tblGrid>
      <w:tr w:rsidR="005E3DF3" w:rsidTr="005E3DF3">
        <w:trPr>
          <w:trHeight w:val="33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Площадь. Измерение площади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ш.</w:t>
            </w:r>
          </w:p>
        </w:tc>
      </w:tr>
      <w:tr w:rsidR="005E3DF3" w:rsidTr="005E3DF3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площади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ш.</w:t>
            </w:r>
          </w:p>
        </w:tc>
      </w:tr>
    </w:tbl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144"/>
        <w:gridCol w:w="6642"/>
      </w:tblGrid>
      <w:tr w:rsidR="005E3DF3" w:rsidTr="005E3DF3">
        <w:trPr>
          <w:trHeight w:val="33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0. Цифра 0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Звуки с-ш. Буквы с-ш.</w:t>
            </w:r>
          </w:p>
        </w:tc>
      </w:tr>
      <w:tr w:rsidR="005E3DF3" w:rsidTr="005E3DF3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0. Цифра 0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Буква Я в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чале слога.</w:t>
            </w:r>
          </w:p>
        </w:tc>
      </w:tr>
    </w:tbl>
    <w:p w:rsidR="005E3DF3" w:rsidRDefault="005E3DF3" w:rsidP="005E3DF3">
      <w:pPr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144"/>
        <w:gridCol w:w="6642"/>
      </w:tblGrid>
      <w:tr w:rsidR="005E3DF3" w:rsidTr="005E3DF3">
        <w:trPr>
          <w:trHeight w:val="33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10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Буква я после согласных. </w:t>
            </w:r>
          </w:p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А-Я</w:t>
            </w:r>
            <w:proofErr w:type="gramEnd"/>
          </w:p>
        </w:tc>
      </w:tr>
      <w:tr w:rsidR="005E3DF3" w:rsidTr="005E3DF3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Шар. Куб. Параллелепипед 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Звук  ж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tabs>
          <w:tab w:val="left" w:pos="29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МАЙ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144"/>
        <w:gridCol w:w="6642"/>
      </w:tblGrid>
      <w:tr w:rsidR="005E3DF3" w:rsidTr="005E3DF3">
        <w:trPr>
          <w:trHeight w:val="33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Пирамида. Конус. Цилиндр 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ж.</w:t>
            </w:r>
          </w:p>
        </w:tc>
      </w:tr>
      <w:tr w:rsidR="005E3DF3" w:rsidTr="005E3DF3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Символы </w:t>
            </w:r>
          </w:p>
        </w:tc>
      </w:tr>
      <w:tr w:rsidR="005E3DF3" w:rsidTr="005E3DF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F3" w:rsidRDefault="005E3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Звуки ш-ж. Буквы ш-ж.</w:t>
            </w:r>
          </w:p>
        </w:tc>
      </w:tr>
    </w:tbl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3" w:rsidRPr="00234502" w:rsidRDefault="00234502" w:rsidP="0023450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34502" w:rsidRPr="00234502" w:rsidRDefault="00234502" w:rsidP="002345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4502" w:rsidRDefault="00234502" w:rsidP="00487C0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«Говорим правильно в 6-7 лет», М., Гном, 2007 г.</w:t>
      </w:r>
    </w:p>
    <w:p w:rsidR="00234502" w:rsidRDefault="00234502" w:rsidP="00487C0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Н.Э. «Логопедические домашние задания для детей 5-7 лет», М., Гном, 2005 г.</w:t>
      </w:r>
    </w:p>
    <w:p w:rsidR="00234502" w:rsidRDefault="00234502" w:rsidP="00487C0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Шевелев К.В. «Готовимся к школе»,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2011 г.</w:t>
      </w:r>
    </w:p>
    <w:p w:rsidR="00234502" w:rsidRDefault="00234502" w:rsidP="00487C0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Л.Г., Холина Н.П. «Раз – ступенька, два – ступенька…»,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2006 г.</w:t>
      </w:r>
    </w:p>
    <w:p w:rsidR="00234502" w:rsidRDefault="00234502" w:rsidP="00487C0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Л.Л. «Учим ребенка говорить и читать», М., Гном, 2008 г.</w:t>
      </w:r>
    </w:p>
    <w:p w:rsidR="00487C04" w:rsidRDefault="00487C04" w:rsidP="00487C0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Ткаченка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«Мелкая моторика. Гимнастика для пальчиков»,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2013 г.</w:t>
      </w:r>
    </w:p>
    <w:p w:rsidR="00487C04" w:rsidRPr="00234502" w:rsidRDefault="00487C04" w:rsidP="00487C0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Воробьева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 «Логопедические игры с мячом», </w:t>
      </w:r>
      <w:proofErr w:type="gramStart"/>
      <w:r>
        <w:rPr>
          <w:rFonts w:ascii="Times New Roman" w:hAnsi="Times New Roman" w:cs="Times New Roman"/>
          <w:sz w:val="28"/>
          <w:szCs w:val="28"/>
        </w:rPr>
        <w:t>С-Пб</w:t>
      </w:r>
      <w:proofErr w:type="gramEnd"/>
      <w:r>
        <w:rPr>
          <w:rFonts w:ascii="Times New Roman" w:hAnsi="Times New Roman" w:cs="Times New Roman"/>
          <w:sz w:val="28"/>
          <w:szCs w:val="28"/>
        </w:rPr>
        <w:t>, Литера, 2010 г.</w:t>
      </w:r>
    </w:p>
    <w:p w:rsidR="005E3DF3" w:rsidRDefault="005E3DF3" w:rsidP="00487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3" w:rsidRDefault="005E3DF3" w:rsidP="005E3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3D8" w:rsidRDefault="00D233D8"/>
    <w:sectPr w:rsidR="00D233D8" w:rsidSect="00A9590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49C" w:rsidRDefault="00DC249C" w:rsidP="009B6529">
      <w:pPr>
        <w:spacing w:after="0" w:line="240" w:lineRule="auto"/>
      </w:pPr>
      <w:r>
        <w:separator/>
      </w:r>
    </w:p>
  </w:endnote>
  <w:endnote w:type="continuationSeparator" w:id="0">
    <w:p w:rsidR="00DC249C" w:rsidRDefault="00DC249C" w:rsidP="009B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14365"/>
      <w:docPartObj>
        <w:docPartGallery w:val="Page Numbers (Bottom of Page)"/>
        <w:docPartUnique/>
      </w:docPartObj>
    </w:sdtPr>
    <w:sdtEndPr/>
    <w:sdtContent>
      <w:p w:rsidR="009B6529" w:rsidRDefault="00C767B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0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6529" w:rsidRDefault="009B65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49C" w:rsidRDefault="00DC249C" w:rsidP="009B6529">
      <w:pPr>
        <w:spacing w:after="0" w:line="240" w:lineRule="auto"/>
      </w:pPr>
      <w:r>
        <w:separator/>
      </w:r>
    </w:p>
  </w:footnote>
  <w:footnote w:type="continuationSeparator" w:id="0">
    <w:p w:rsidR="00DC249C" w:rsidRDefault="00DC249C" w:rsidP="009B6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AE357B7"/>
    <w:multiLevelType w:val="hybridMultilevel"/>
    <w:tmpl w:val="D1EC0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C6515"/>
    <w:multiLevelType w:val="multilevel"/>
    <w:tmpl w:val="2A58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D36969"/>
    <w:multiLevelType w:val="hybridMultilevel"/>
    <w:tmpl w:val="A31A8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800"/>
    <w:rsid w:val="000E5E8D"/>
    <w:rsid w:val="001C1DBA"/>
    <w:rsid w:val="001F671B"/>
    <w:rsid w:val="00234502"/>
    <w:rsid w:val="00260BCA"/>
    <w:rsid w:val="00267F94"/>
    <w:rsid w:val="004071A9"/>
    <w:rsid w:val="00487C04"/>
    <w:rsid w:val="005760B3"/>
    <w:rsid w:val="005D6B16"/>
    <w:rsid w:val="005E3DF3"/>
    <w:rsid w:val="0077254F"/>
    <w:rsid w:val="007E4BD4"/>
    <w:rsid w:val="00883DFC"/>
    <w:rsid w:val="008F0FB7"/>
    <w:rsid w:val="00932F4D"/>
    <w:rsid w:val="009B6529"/>
    <w:rsid w:val="00A95909"/>
    <w:rsid w:val="00B02E03"/>
    <w:rsid w:val="00BE0AA2"/>
    <w:rsid w:val="00C20E1A"/>
    <w:rsid w:val="00C767B1"/>
    <w:rsid w:val="00D233D8"/>
    <w:rsid w:val="00D534AD"/>
    <w:rsid w:val="00D86DCF"/>
    <w:rsid w:val="00DC249C"/>
    <w:rsid w:val="00DD0357"/>
    <w:rsid w:val="00F23A12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6DC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20E1A"/>
    <w:rPr>
      <w:strike w:val="0"/>
      <w:dstrike w:val="0"/>
      <w:color w:val="444444"/>
      <w:u w:val="none"/>
      <w:effect w:val="none"/>
    </w:rPr>
  </w:style>
  <w:style w:type="character" w:styleId="a6">
    <w:name w:val="Strong"/>
    <w:basedOn w:val="a0"/>
    <w:uiPriority w:val="22"/>
    <w:qFormat/>
    <w:rsid w:val="00C20E1A"/>
    <w:rPr>
      <w:b/>
      <w:bCs/>
    </w:rPr>
  </w:style>
  <w:style w:type="paragraph" w:styleId="a7">
    <w:name w:val="Normal (Web)"/>
    <w:basedOn w:val="a"/>
    <w:uiPriority w:val="99"/>
    <w:semiHidden/>
    <w:unhideWhenUsed/>
    <w:rsid w:val="00C2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B6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6529"/>
  </w:style>
  <w:style w:type="paragraph" w:styleId="aa">
    <w:name w:val="footer"/>
    <w:basedOn w:val="a"/>
    <w:link w:val="ab"/>
    <w:uiPriority w:val="99"/>
    <w:unhideWhenUsed/>
    <w:rsid w:val="009B6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6529"/>
  </w:style>
  <w:style w:type="paragraph" w:styleId="ac">
    <w:name w:val="Balloon Text"/>
    <w:basedOn w:val="a"/>
    <w:link w:val="ad"/>
    <w:uiPriority w:val="99"/>
    <w:semiHidden/>
    <w:unhideWhenUsed/>
    <w:rsid w:val="0026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7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9936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64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642541361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8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202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888">
              <w:marLeft w:val="225"/>
              <w:marRight w:val="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065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dashed" w:sz="12" w:space="15" w:color="EDD2A3"/>
                    <w:right w:val="none" w:sz="0" w:space="0" w:color="auto"/>
                  </w:divBdr>
                  <w:divsChild>
                    <w:div w:id="8612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2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900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56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955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RePack by Diakov</cp:lastModifiedBy>
  <cp:revision>7</cp:revision>
  <cp:lastPrinted>2016-11-21T14:26:00Z</cp:lastPrinted>
  <dcterms:created xsi:type="dcterms:W3CDTF">2017-02-10T10:10:00Z</dcterms:created>
  <dcterms:modified xsi:type="dcterms:W3CDTF">2017-03-30T05:28:00Z</dcterms:modified>
</cp:coreProperties>
</file>